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0850D15F" w14:textId="343D3FDA" w:rsidR="00692F91" w:rsidRPr="00542F6E" w:rsidRDefault="00542F6E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30</w:t>
      </w:r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F7CEA2D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</w:p>
    <w:p w14:paraId="163090D3" w14:textId="6CA1A218" w:rsidR="00692F91" w:rsidRPr="00542F6E" w:rsidRDefault="00692F91" w:rsidP="00692F91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  <w:bookmarkStart w:id="0" w:name="_GoBack"/>
      <w:bookmarkEnd w:id="0"/>
    </w:p>
    <w:p w14:paraId="6030A546" w14:textId="77777777" w:rsidR="00692F91" w:rsidRPr="00542F6E" w:rsidRDefault="00692F91" w:rsidP="00692F91">
      <w:pPr>
        <w:jc w:val="center"/>
        <w:rPr>
          <w:rFonts w:ascii="Century" w:hAnsi="Century"/>
          <w:b/>
          <w:sz w:val="22"/>
          <w:lang w:val="uk-UA"/>
        </w:rPr>
      </w:pPr>
    </w:p>
    <w:p w14:paraId="4541583A" w14:textId="11149B0E" w:rsidR="00692F91" w:rsidRPr="00542F6E" w:rsidRDefault="00542F6E" w:rsidP="00692F91">
      <w:pPr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20 квітня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>20</w:t>
      </w:r>
      <w:r w:rsidR="00692F91" w:rsidRPr="00542F6E">
        <w:rPr>
          <w:rFonts w:ascii="Century" w:hAnsi="Century"/>
          <w:sz w:val="28"/>
        </w:rPr>
        <w:t>2</w:t>
      </w:r>
      <w:r w:rsidRPr="00542F6E">
        <w:rPr>
          <w:rFonts w:ascii="Century" w:hAnsi="Century"/>
          <w:sz w:val="28"/>
          <w:lang w:val="uk-UA"/>
        </w:rPr>
        <w:t xml:space="preserve">3 </w:t>
      </w:r>
      <w:r w:rsidR="00692F91" w:rsidRPr="00542F6E">
        <w:rPr>
          <w:rFonts w:ascii="Century" w:hAnsi="Century"/>
          <w:sz w:val="28"/>
          <w:lang w:val="uk-UA"/>
        </w:rPr>
        <w:t>року</w:t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  <w:t xml:space="preserve"> </w:t>
      </w:r>
      <w:r>
        <w:rPr>
          <w:rFonts w:ascii="Century" w:hAnsi="Century"/>
          <w:sz w:val="28"/>
          <w:lang w:val="uk-UA"/>
        </w:rPr>
        <w:t xml:space="preserve"> 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 xml:space="preserve">  м. Городок</w:t>
      </w:r>
    </w:p>
    <w:p w14:paraId="76E29530" w14:textId="77777777" w:rsidR="00692F91" w:rsidRPr="00542F6E" w:rsidRDefault="00692F91" w:rsidP="00692F91">
      <w:pPr>
        <w:rPr>
          <w:rFonts w:ascii="Century" w:hAnsi="Century"/>
          <w:bCs/>
          <w:sz w:val="28"/>
          <w:lang w:val="uk-UA"/>
        </w:rPr>
      </w:pPr>
    </w:p>
    <w:p w14:paraId="3C47484A" w14:textId="1D45877B" w:rsidR="00692F91" w:rsidRPr="00542F6E" w:rsidRDefault="00692F91" w:rsidP="00542F6E">
      <w:pPr>
        <w:tabs>
          <w:tab w:val="num" w:pos="0"/>
        </w:tabs>
        <w:spacing w:line="276" w:lineRule="auto"/>
        <w:ind w:right="27"/>
        <w:jc w:val="both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 xml:space="preserve">Про надання дозволу </w:t>
      </w:r>
      <w:r w:rsidR="00542F6E" w:rsidRPr="00542F6E">
        <w:rPr>
          <w:rFonts w:ascii="Century" w:hAnsi="Century"/>
          <w:b/>
          <w:sz w:val="28"/>
          <w:lang w:val="uk-UA"/>
        </w:rPr>
        <w:t>в</w:t>
      </w:r>
      <w:r w:rsidRPr="00542F6E">
        <w:rPr>
          <w:rFonts w:ascii="Century" w:hAnsi="Century"/>
          <w:b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="00542F6E" w:rsidRPr="00542F6E">
        <w:rPr>
          <w:rFonts w:ascii="Century" w:hAnsi="Century"/>
          <w:b/>
          <w:sz w:val="28"/>
          <w:lang w:val="uk-UA"/>
        </w:rPr>
        <w:t xml:space="preserve">Угри </w:t>
      </w:r>
      <w:r w:rsidRPr="00542F6E">
        <w:rPr>
          <w:rFonts w:ascii="Century" w:hAnsi="Century"/>
          <w:b/>
          <w:sz w:val="28"/>
          <w:lang w:val="uk-UA"/>
        </w:rPr>
        <w:t>Львівського району Львівської області</w:t>
      </w:r>
    </w:p>
    <w:p w14:paraId="15AD0372" w14:textId="1F0F5E65" w:rsidR="00692F91" w:rsidRPr="00542F6E" w:rsidRDefault="00692F91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ab/>
        <w:t xml:space="preserve">З метою наповнення дохідної частини міського бюджету, керуючись ст.ст.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542F6E">
        <w:rPr>
          <w:rFonts w:ascii="Century" w:hAnsi="Century"/>
          <w:sz w:val="28"/>
          <w:lang w:val="uk-UA"/>
        </w:rPr>
        <w:t xml:space="preserve">депутатської </w:t>
      </w:r>
      <w:r w:rsidRPr="00542F6E">
        <w:rPr>
          <w:rFonts w:ascii="Century" w:hAnsi="Century"/>
          <w:sz w:val="28"/>
          <w:lang w:val="uk-UA"/>
        </w:rPr>
        <w:t xml:space="preserve">комісії з питань земельних ресурсів, АПК, містобудування, охорони довкілля, міська рада, - </w:t>
      </w:r>
    </w:p>
    <w:p w14:paraId="2969E79C" w14:textId="77777777" w:rsidR="00692F91" w:rsidRPr="00542F6E" w:rsidRDefault="00692F91" w:rsidP="00542F6E">
      <w:pPr>
        <w:tabs>
          <w:tab w:val="num" w:pos="0"/>
        </w:tabs>
        <w:spacing w:line="276" w:lineRule="auto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В И Р І Ш И Л А:</w:t>
      </w:r>
    </w:p>
    <w:p w14:paraId="5EE7122E" w14:textId="7174EE02" w:rsidR="00692F91" w:rsidRPr="00542F6E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Н</w:t>
      </w:r>
      <w:r w:rsidR="00692F91" w:rsidRPr="00542F6E">
        <w:rPr>
          <w:rFonts w:ascii="Century" w:hAnsi="Century"/>
          <w:sz w:val="28"/>
          <w:lang w:val="uk-UA"/>
        </w:rPr>
        <w:t>а</w:t>
      </w:r>
      <w:r w:rsidRPr="00542F6E">
        <w:rPr>
          <w:rFonts w:ascii="Century" w:hAnsi="Century"/>
          <w:sz w:val="28"/>
          <w:lang w:val="uk-UA"/>
        </w:rPr>
        <w:t>да</w:t>
      </w:r>
      <w:r w:rsidR="00692F91" w:rsidRPr="00542F6E">
        <w:rPr>
          <w:rFonts w:ascii="Century" w:hAnsi="Century"/>
          <w:sz w:val="28"/>
          <w:lang w:val="uk-UA"/>
        </w:rPr>
        <w:t xml:space="preserve">ти дозвіл </w:t>
      </w:r>
      <w:r w:rsidRPr="00542F6E">
        <w:rPr>
          <w:rFonts w:ascii="Century" w:hAnsi="Century"/>
          <w:sz w:val="28"/>
          <w:lang w:val="uk-UA"/>
        </w:rPr>
        <w:t>в</w:t>
      </w:r>
      <w:r w:rsidR="00692F91" w:rsidRPr="00542F6E">
        <w:rPr>
          <w:rFonts w:ascii="Century" w:hAnsi="Century"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Pr="00542F6E">
        <w:rPr>
          <w:rFonts w:ascii="Century" w:hAnsi="Century"/>
          <w:sz w:val="28"/>
          <w:lang w:val="uk-UA"/>
        </w:rPr>
        <w:t>Угри</w:t>
      </w:r>
      <w:r w:rsidR="00692F91" w:rsidRPr="00542F6E">
        <w:rPr>
          <w:rFonts w:ascii="Century" w:hAnsi="Century"/>
          <w:sz w:val="28"/>
          <w:lang w:val="uk-UA"/>
        </w:rPr>
        <w:t xml:space="preserve"> Львівського району Львівської області.</w:t>
      </w:r>
    </w:p>
    <w:p w14:paraId="61B145A0" w14:textId="61B388E0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технічної документації з нормативної грошової оцінки земель населен</w:t>
      </w:r>
      <w:r w:rsidR="00B15A30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B15A30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>.</w:t>
      </w:r>
    </w:p>
    <w:p w14:paraId="68C8FFF0" w14:textId="026E9F69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Розроблену та погоджену в установленому порядку технічну документацію з нормативної грошової оцінки земель</w:t>
      </w:r>
      <w:r w:rsidRPr="00542F6E">
        <w:rPr>
          <w:rFonts w:ascii="Century" w:hAnsi="Century"/>
          <w:sz w:val="28"/>
        </w:rPr>
        <w:t xml:space="preserve"> </w:t>
      </w:r>
      <w:r w:rsidRPr="00542F6E">
        <w:rPr>
          <w:rFonts w:ascii="Century" w:hAnsi="Century"/>
          <w:sz w:val="28"/>
          <w:lang w:val="uk-UA"/>
        </w:rPr>
        <w:t>населен</w:t>
      </w:r>
      <w:r w:rsidR="00542F6E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542F6E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 xml:space="preserve"> подати на затвердження чергової сесії міської ради.</w:t>
      </w:r>
    </w:p>
    <w:p w14:paraId="30912E2F" w14:textId="0F6B3AA6" w:rsidR="00542F6E" w:rsidRDefault="00542F6E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1FB5B84A" w14:textId="77777777" w:rsidR="00542F6E" w:rsidRPr="00542F6E" w:rsidRDefault="00542F6E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</w:p>
    <w:p w14:paraId="7E2B52BE" w14:textId="5B6A3045" w:rsidR="009E289B" w:rsidRPr="00542F6E" w:rsidRDefault="00692F91" w:rsidP="00542F6E">
      <w:pPr>
        <w:spacing w:line="276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Міський голова</w:t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="00542F6E">
        <w:rPr>
          <w:rFonts w:ascii="Century" w:hAnsi="Century"/>
          <w:b/>
          <w:sz w:val="28"/>
          <w:lang w:val="uk-UA"/>
        </w:rPr>
        <w:t xml:space="preserve">         </w:t>
      </w:r>
      <w:r w:rsidRPr="00542F6E">
        <w:rPr>
          <w:rFonts w:ascii="Century" w:hAnsi="Century"/>
          <w:b/>
          <w:sz w:val="28"/>
          <w:lang w:val="uk-UA"/>
        </w:rPr>
        <w:t xml:space="preserve">  Володимир РЕМЕНЯК</w:t>
      </w:r>
    </w:p>
    <w:sectPr w:rsidR="009E289B" w:rsidRPr="00542F6E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11591F"/>
    <w:rsid w:val="002332B6"/>
    <w:rsid w:val="00292FA7"/>
    <w:rsid w:val="00542F6E"/>
    <w:rsid w:val="005C3B80"/>
    <w:rsid w:val="00692F91"/>
    <w:rsid w:val="006B6B23"/>
    <w:rsid w:val="008F183A"/>
    <w:rsid w:val="009E289B"/>
    <w:rsid w:val="00B15A30"/>
    <w:rsid w:val="00C2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994</Words>
  <Characters>567</Characters>
  <Application>Microsoft Office Word</Application>
  <DocSecurity>0</DocSecurity>
  <Lines>4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2022-06-24T07:53:00Z</dcterms:created>
  <dcterms:modified xsi:type="dcterms:W3CDTF">2023-04-11T06:33:00Z</dcterms:modified>
</cp:coreProperties>
</file>